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председателя правления ТСЖ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должностная инструкция определяет обязанности, права и ответственность председателя правления ТСЖ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председатель правления).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Председатель правления является выборным лицом, наделенным управленческими полномочиями.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Председатель правления назначается на должность и освобождается от должности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срок не более двух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Требования к образованию и обучению работника: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высшее образование – магистратура.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Требования к опыту практической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менее пяти лет в области жилищно-коммунального хозяйства, строительства, в том числе не менее двух лет на руководящих должностях в сфере ЖКХ.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Особые условия допуска к работе: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Другие характеристики для занятия должности: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Рекомендуется дополнительное профессиональное образование - программы повышения квалификации по профилю деятельности не реже одного раза в три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1.8. Председатель правления обеспечивает выполнение решений общего собрания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правления, имеет право давать указания и распоряжения всем должностным лицам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товарищества, исполнение которых для указанных лиц обязательно.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1.9. Председатель правления без доверенности действует от имени товарищества в отношениях с третьими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1.10. Председатель правления разрабатывает и вносит на утверждение общего собрания членов товарищества правила внутреннего распорядка товарищества для работников, в обязанности которых входит обслуживание многоквартирного дома, положение об оплате их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1.11.Председатель правления в своей деятельности руководствуется: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нормативно-правовыми актами, другими руководящими материалами, регламентирующими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выполнение работ председателем правления;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методическими материалами, касающимися содержания служебных, бытовых и жилищных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помещений здания;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– уставом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локальными нормативными актами, распорядительными документами, издаваемыми 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настоящей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1.12. На время отсутствия председателя правления (отпуск, болезнь и пр.) его обязанности исполняет лицо, назначенное в установленном порядке, которое приобретает соответствующие права и несет ответственность за исполнение возложенных на него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1.13. Особенности трудовых отношений между председателем правления и товариществом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собственников жилья регулируются законодательством РФ, где применяются общие положения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трудового законодательства с учетом норм Жилищного кодекса.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ДОЛЖНОСТНЫЕ ОБЯЗАННОСТИ, А ТАКЖЕ НЕОБХОДИМЫЕ ЗНАНИЯ И УМЕНИЯ ДЛЯ ИХ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обязанности председатель правления входит: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Проведение анализа эффективности управления МКД: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оценки изменений проектных характеристик и потребительских свойств МКД за плановый период управления;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аналитических материалов о деятельности по управлению МКД;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анализа работы организации по предписаниям контролирующих органов;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анализа обращений потребителей жилищно-коммунальных услуг;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анализа эффективности системы взаимодействия с потребителями;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параметров безопасности и сохранности МКД;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ресурсов организации для внедрения и развития технологий информационной модели эксплуатации МКД;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мероприятий по ознакомлению сотрудников с технологиями информационной модели эксплуатации МКД;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предложений по повышению эффективности деятельности организации на основе использования технологий информационной модели эксплуатации МКД;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системы показателей для оценки эффективности применения технологий информационной модели эксплуатации МКД;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анализа деятельности подрядных организаций;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оценки кадрового потенциала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персонала к независимой оценке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оптимальные формы коммуникаций при осуществлении контроля качества выполнения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формы контроля в зависимости от квалификации исполнителя;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независимую оценку квалификаций и аттестацию сотрудников;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варианты решений по корректировке взаиморасчетов с подрядными организациями, оценивать последствия их реализации;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подходы к изменению договорных отношений с подрядными и специализированными организациями;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коррупционные риски и определять пути их минимизации;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ресурсы организации для внедрения новых технологий;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обучение персонала новым технологиям;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систему показателей для оценки эффективности применения новых технологий;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программное обеспечение и современные информационные технологии, используемые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жилищное законодательство Российской Федерации в области управления, содержания и ремонта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информации с использованием вычислительной техники, современных средств коммуникаций и связи;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информационного моделирования на этапе эксплуатации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 методы искусственного интеллекта, применяемые в управлении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специализированные программные приложения, в том числе в информационно-телекоммуникационной сети "Интернет", для осуществления коммуникаций с потребителями, с сотрудниками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регламентирующие деятельность по управлению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технического регулирования в области сертификации услуг, системы менеджмента качества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регламентирующие проведение независимой оценки квалификации и аттестации персонала;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обращения с нормативно-технической, конструкторской документацией по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документоведения, современные стандартные требования к отчетности;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хранения и архивирования технической и иной документации, связанной с управлением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предпринимательской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о защите прав субъектов предпринимательства при проведении проверок контролирующих органов;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регламенты в области управления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методология формирования стоимости работ и услуг по содержанию и ремонту общего имущества в МКД;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оценки потребности в необходимых финансовых ресурсах для содержания и ремонта общего имущества;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этика делового общения и правила деловых переговоров;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предоставления коммунальных ресурсов и услуг;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права и обязанности участников информационного взаимодействия;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статистической отчетности.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Планирование деятельности по управлению МКД: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общей стратегии развития МКД в интересах собственников;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целевых показателей деятельности по управлению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способа сбора платежей за жилищно-коммунальные услуги;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участия собственников в процессах планирования мероприятий по содержанию и ремонту общего имущества в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и проведение мероприятий по повышению уровня цифровой зрелости персонала путем повышения его цифровой культуры, внедрения цифровых продуктов и работы с кадрами;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предложений по повышению эффективности деятельности организации на основе использования технологий информационной модели эксплуатации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потребности в обеспечении квалифицированными кадрами для внедрения, поддержания и развития технологий информационной модели эксплуатации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системы показателей для оценки эффективности применения технологий информационной модели эксплуатации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бюджета на поэтапное внедрение, поддержку и развитие технологий информационной модели эксплуатации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ведения пообъектного планирования и учета мероприятий по содержанию и ремонту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планов финансово-экономической деятельности по управлению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планов производственно-хозяйственной деятельности по управлению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планов по энергосбережению и повышению энергоэффективности, улучшению потребительских свойств, обеспечению сохранности и безопасности жизнедеятельности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планов профессиональной подготовки и повышения квалификации персонала организации;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утверждение планов организации аттестации и оценки квалификации специалистов;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энергетического аудита и работ по повышению энергоэффективности, энергосбережения и ресурсосбережения в отношении управляемых МКД;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сбалансированности объемов выполняемых работ по содержанию общего имущества в МКД и объемов финансирования для обеспечения безубыточного хозяйствования;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контроля за сбором платежей за жилищно-коммунальные услуги;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процесса обращения с технической и иной, связанной с МКД, с требованиями нормативных правовых актов, документацией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нормативные правовые акты в области финансирования работ по содержанию и текущему ремонту, капитальному ремонту общего имущества в МКД;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предложения по повышению эффективности деятельности организации на основе применения новых технологий;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требуемые квалификации и планировать обеспечение квалифицированными кадрами для внедрения, поддержания и развития новых технологий;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систему показателей для оценки эффективности применения новых технологий;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бюджет на внедрение, поддержку и развитие новых технологий;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схемы организации различных способов приема платежей за жилищно-коммунальные услуги;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систему подготовки и повышения квалификации кадров в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перечень мероприятий, направленных на повышение энергоэффективности, энергосбережения и ресурсосбережения в отношении МКД;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антикоррупционную политику организации и внедрять меры по предотвращению коррупции;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программное обеспечение и современные информационные технологии, используемые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жилищное законодательство Российской Федерации в области управления, содержания и ремонта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информации с использованием средств вычислительной техники, современных средств коммуникаций и связи;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информационного моделирования на этапе эксплуатации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 методы искусственного интеллекта, применяемые в управлении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области градостроительства и благоустройства;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регламентирующие деятельность по управлению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проведения энергетического аудита;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энергоэффективности, энергосбережения и ресурсосбережения для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приема платежей за жилищно-коммунальные услуги;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регламентирующие деятельность платежных агентов;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методы текущего и перспективного планирования производственно-хозяйственной деятельности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гражданско-правовых отношений в сфере управления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ведения бухгалтерского и налогового учета в сфере управления МКД;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регламентирующие деятельность по начислениям за жилищно-коммунальные услуги;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меры по предотвращению коррупции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Управление процессами реализации планов по управлению МКД: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обратной связи с потребителями жилищно-коммунальных услуг;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взаимодействия с потребителями по вопросам качества жилищно-коммунальных услуг;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работы с общественными объединениями граждан по вопросам управления, содержания и ремонта общего имущества в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команды руководителей;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подбора кадров, их расстановка и рациональное использование кадрового потенциала;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персонала с требованиями охраны труда, промышленной и пожарной безопасности;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функций структурных подразделений организации для обеспечения исполнения нормативных правовых актов, регулирующих деятельность по управлению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стандартизация применения интеллектуальных систем, интернет-технологий, принципа сквозных технологий;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оснащение жилищного фонда интеллектуальными системами и их интеграция со связанными системами, в том числе в проектах "безопасный город" и "умный город";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организационно-техническое, технологическое и ресурсное обеспечение перехода на современные подходы к эксплуатации МКД, основанные на предиктивной аналитике, технологиях искусственного интеллекта;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организационно-техническое обеспечение сбора, обработки, учета в электронной форме сведений, документов и материалов о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организационно-техническое обеспечение документационного сопровождения управления МКД в рамках эксплуатационной информационной модели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координация и контроль деятельности структурных подразделений организации;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внедрение автоматизированных процессов управления МКД;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предоставления собственникам отчетности о результатах деятельности по управлению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исполнение нормативных правовых актов, регулирующих деятельность по управлению МКД;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распределять обязательства управляющей организации по структурным подразделениям организации для обеспечения исполнения нормативных правовых актов, регулирующих деятельность по управлению МКД;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и 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оптимальные формы коммуникаций при организации работы с персоналом;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 предотвращать ситуации возникновения личной заинтересованности, которая приводит или может привести к конфликту интересов;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интеллектуальные системы, интернет-технологии, принцип сквозных технологий;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интегрировать интеллектуальные системы со связанными системами;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документационное обеспечение управления;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задачи профессионального и личностного развития, заниматься самообразованием и планировать повышение квалификации;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программное обеспечение и современные информационные технологии, используемые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жилищное законодательство Российской Федерации в области управления, содержания и ремонта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и методические документы, регламентирующие деятельность по управлению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цифровые технологии обработки информации с использованием вычислительной техники, средств коммуникаций и связи;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 методы искусственного интеллекта, применяемые в управлении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информационного моделирования на этапе эксплуатации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нормативных правовых актов, регулирующих деятельность по управлению МКД;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пожарной безопасности;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законодательство Российской Федерации;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оценки и анализа деятельности структурного подразделения;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нормативные акты по оплате труда и формам материального стимулирования на основе коллективного договора;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квалификационные требования к персоналу организации;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этика делового общения и правила ведения переговоров;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антикоррупционного законодательства Российской Федерации и ответственность за совершение коррупционных правонарушений;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концепции, принципы и технологии, реализуемые в рамках проектов "Безопасный город" и "Умный город";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предиктивная аналитика;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документационное обеспечение управления;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меры по предотвращению коррупции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Организация взаимодействия с органами государственной власти и органами местного самоуправления: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взаимодействие с органами исполнительной власти субъектов Российской Федерации и местного самоуправления;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организационное обеспечение полноты, достоверности, актуальности информации и своевременности ее размещения в системе ГИС ЖКХ;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интересов организации в органах исполнительной власти субъектов Российской Федерации и местного самоуправления;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сбора информации и документации на письменные запросы (телефонограммы) органов исполнительной власти субъектов Российской Федерации и местного самоуправления по жилищным вопросам, управлению и содержанию общего имущества в МКД, вопросам гражданской обороны и защиты населения от чрезвычайных ситуаций;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 систематизация собранной информации и документации на письменные запросы (телефонограммы) органов исполнительной власти субъектов Российской Федерации и местного самоуправления по жилищным вопросам, управлению и содержанию общего имущества в МКД, вопросам гражданской обороны и защиты населения от чрезвычайных ситуаций для подготовки докладов, докладных записок, справок;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докладов к заседаниям коллегиальных, совещательных органов, создаваемых органами исполнительной власти субъектов Российской Федерации и местного самоуправления по жилищным вопросам, управлению и содержанию общего имущества в МКД, вопросам гражданской обороны и защиты населения от чрезвычайных ситуаций;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докладов и обсуждение вопросов повестки дня на заседаниях коллегиальных, совещательных органов, создаваемых органами исполнительной власти субъектов Российской Федерации и местного самоуправления по жилищным вопросам, управлению и содержанию общего имущества в МКД, вопросам гражданской обороны и защиты населения от чрезвычайных ситуаций;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докладов и документации на мероприятиях по гражданской обороне и защите населения от чрезвычайных ситуаций;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организации к проведению проверок контролирующих органов;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информации и документации при проведении проверок контролирующих органов;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контроль исполнения предписаний контролирующих органов;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раскрытия информации о деятельности организации;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финансового обоснования стоимости работ и услуг по содержанию общего имущества собственников помещений МКД для определения размера платы за содержание жилого помещения для нанимателей государственного и муниципального жилищного фонда;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справочной информации и отчетов для органов исполнительной власти субъектов Российской Федерации и местного самоуправления по вопросам управления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умения: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типовые методы и способы выполнения профессиональных задач;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планы долгосрочного стратегического взаимодействия с органами местного самоуправления по жилищным вопросам, управлению и содержанию МКД, модернизации структуры жилищно-коммунального хозяйства;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нормативные правовые акты в области управления МКД;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планы мероприятий по гражданской обороне и защите от чрезвычайных ситуаций;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обобщать результаты деятельности по управлению и содержанию МКД для информирования органов исполнительной власти субъектов Российской Федерации и местного самоуправления;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программное обеспечение и современные информационные технологии, используемые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знания: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информации с использованием средств вычислительной техники, современных средств коммуникаций и связи;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акты, регулирующие деятельность по управлению МКД;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полномочия федеральных органов исполнительной власти, органов исполнительной власти субъектов Российской Федерации и местного самоуправления в области жилищных отношений;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в сфере контрольно-надзорных полномочий государственных органов;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проведения проверок контролирующими органами;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административная ответственность за неисполнение норм нормативных правовых актов, регулирующих деятельность по управлению и содержанию МКД, нарушения лицензионных требований;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методы текущего и перспективного планирования производственно-хозяйственной деятельности организации;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этика делового общения и правила проведения деловых переговоров;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гражданско-правовых отношений в сфере управления МКД.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характеристики: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правления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Издавать приказы, давать указания и распоряжения всем должностным лицам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товарищества, включая членов правления, которые для них обязательны.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Выдавать доверенности, в том числе с правом передоверия.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Открывать расчетные и иные счета в кредитных учреждениях.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Распоряжаться имуществом товарищества, в том числе денежными средствами в полном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объеме, в соответствии с хозяйственно-финансовым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Распоряжаться средствами товарищества, находящимися на счете в банке, в соответствии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финансовым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Действовать и подписывать от имени товарищества платежные документы и совершать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сделки, которые в соответствии с законодательством и настоящим уставом не подлежат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обязательному одобрению правлением или общим собранием.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Разрабатывать и вносить на утверждение общего собрания правила внутреннего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распорядка для работников товарищества, положения об оплате их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Нанимать рабочих и служащих для технической эксплуатации жилищного фонда и увольнять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Заключать договоры от имени товарищества, в том числе на техническую эксплуатацию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жилищного фонда, а также коммунальные услуги.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Производить расчеты с физическими и юридическими лицами за предоставленные ими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услуги в соответствии с заключенными договорами.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Осуществлять контроль использования жилых и нежилых помещений по их целевому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Представлять товарищество в организациях, органах местного самоуправления, судебных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органах.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Передавать на договорных условиях ведение бухгалтерского учета централизованной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бухгалтерии, специализированной организации и бухгалтеру-специалисту.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Вести бухгалтерский учет лично (в данном случае необходимо представлять в банк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решение правления о предоставлении председателю правления полномочий по подписанию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платежных документов единолично).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Выполнять иные обязанности, вытекающие из устава.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правления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 ненадлежащее исполнение или неисполнение своих должностных обязанностей,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предусмотренных настоящей должностной инструкцией, – в пределах, определенных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действующим трудовым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 нарушение правил трудового распорядка, правил противопожарной безопасности и техники безопасности, установленных в ТСЖ.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4.4.Председатель правления несет полную материальную ответственность за прямой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действительный ущерб, причиненный ТСЖ (ст. 277 ТК РФ). Под прямым действительным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ущербом понимается реальное уменьшение наличного имущества работодателя (ТСЖ)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ухудшение состояния указанного имущества (в том числе имущества третьих лиц, находящегося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 работодателя, если он несет ответственность за сохранность этого имущества), а также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необходимость для работодателя (ТСЖ) произвести затраты либо излишние выплаты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приобретение, восстановление имущества либо на возмещение ущерба, причиненного третьим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лицам (ст. 238 ТК РФ).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Председатель правления освобождается от занимаемой должности по истечении срока 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полномочий либо по собственному желанию, а также по основаниям, изложенным в Трудовом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кодексе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Спорные вопросы, разногласия и конфликтные ситуации, возникающие в процессе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исполнения обязанностей, между председателем и правлением или общим собранием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решаются путем переговоров либо в судебном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разработана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Один экземпляр получил на руки и обязуюсь хранить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 правления ______________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83bd59df56145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