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Акт проверки и испытания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противопожарного водопровода на водоотдачу и его работоспособность,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проверки пожарных кранов и комплектации пожарных кранов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Комиссия в составе председателей: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Главный инженер 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Исполнительный директор эксплуатирующей организации 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Провели проверку и испытание противопожарного водопровода на водоотдачу и его работоспособность, проверку пожарных кранов и комплектацию пожарных кранов по адресу: 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,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г. постройки,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этажей,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подъезда.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результате испытания противопожарного водопровода на водоотдачу, установлено: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высота подъёма компактной струи над верхней точкой здания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что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нормативным требованиям;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стояк внутреннего противопожарного водопровода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запорная арматура пожарных кранов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соединительные головки и вентиля находятся в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пожарные шкафы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пожарными рукавами;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перекатка пожарных рукавов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согласно ТУ и «Правил пожарной безопасности РФ»;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пожарные рукава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а так же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на запор воды.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Подписи: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721a8e1b3b0407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