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ОТЧЕТ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управляющей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выполненных за отчетный период работах (услугах)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договору управления многоквартирным домом,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расположенным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Генеральный директор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Главный бухгалтер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отчетный период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отчета по договору управления МКД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1</w:t>
      </w:r>
      <w:r>
        <w:rPr>
          <w:rFonts w:hAnsi="Times New Roman" w:cs="Times New Roman"/>
          <w:color w:val="000000"/>
          <w:sz w:val="24"/>
          <w:szCs w:val="24"/>
        </w:rPr>
        <w:t xml:space="preserve"> Основная информация.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2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Информация о 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3</w:t>
      </w:r>
      <w:r>
        <w:rPr>
          <w:rFonts w:hAnsi="Times New Roman" w:cs="Times New Roman"/>
          <w:color w:val="000000"/>
          <w:sz w:val="24"/>
          <w:szCs w:val="24"/>
        </w:rPr>
        <w:t xml:space="preserve"> Поступившие средства за отчетный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4 </w:t>
      </w:r>
      <w:r>
        <w:rPr>
          <w:rFonts w:hAnsi="Times New Roman" w:cs="Times New Roman"/>
          <w:color w:val="000000"/>
          <w:sz w:val="24"/>
          <w:szCs w:val="24"/>
        </w:rPr>
        <w:t>Выполненные работы и понесенные затраты по управлению многоквартирным домом, содержанию и ремонту общего имущества в многоквартирном доме за отчетный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5 </w:t>
      </w:r>
      <w:r>
        <w:rPr>
          <w:rFonts w:hAnsi="Times New Roman" w:cs="Times New Roman"/>
          <w:color w:val="000000"/>
          <w:sz w:val="24"/>
          <w:szCs w:val="24"/>
        </w:rPr>
        <w:t>Сведения о выполнении плана работ по ремонту общего имущества в многоквартирном доме за отчетный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6</w:t>
      </w:r>
      <w:r>
        <w:rPr>
          <w:rFonts w:hAnsi="Times New Roman" w:cs="Times New Roman"/>
          <w:color w:val="000000"/>
          <w:sz w:val="24"/>
          <w:szCs w:val="24"/>
        </w:rPr>
        <w:t xml:space="preserve"> Сведения о выполнении плана работ по содержанию общего имущества в многоквартирном доме за отчетный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7</w:t>
      </w:r>
      <w:r>
        <w:rPr>
          <w:rFonts w:hAnsi="Times New Roman" w:cs="Times New Roman"/>
          <w:color w:val="000000"/>
          <w:sz w:val="24"/>
          <w:szCs w:val="24"/>
        </w:rPr>
        <w:t xml:space="preserve"> Сведения о нарушениях условий договора управления многоквартирным домом за отчетный период в части оказания услуг и выполнения работ по управлению многоквартирным домом, содержанию и ремонту общего имущества в 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8</w:t>
      </w:r>
      <w:r>
        <w:rPr>
          <w:rFonts w:hAnsi="Times New Roman" w:cs="Times New Roman"/>
          <w:color w:val="000000"/>
          <w:sz w:val="24"/>
          <w:szCs w:val="24"/>
        </w:rPr>
        <w:t xml:space="preserve"> Виды коммунальных услуг, предоставленных за отчетный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9 </w:t>
      </w:r>
      <w:r>
        <w:rPr>
          <w:rFonts w:hAnsi="Times New Roman" w:cs="Times New Roman"/>
          <w:color w:val="000000"/>
          <w:sz w:val="24"/>
          <w:szCs w:val="24"/>
        </w:rPr>
        <w:t>Произведенные расчеты с ресурсоснабжающими организациями за ресурсы, поставляемые по заключенным договорам.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10 </w:t>
      </w:r>
      <w:r>
        <w:rPr>
          <w:rFonts w:hAnsi="Times New Roman" w:cs="Times New Roman"/>
          <w:color w:val="000000"/>
          <w:sz w:val="24"/>
          <w:szCs w:val="24"/>
        </w:rPr>
        <w:t>Сведения о случаях нарушения периодичности и качества предоставления коммунальных услуг за отчетный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11 </w:t>
      </w:r>
      <w:r>
        <w:rPr>
          <w:rFonts w:hAnsi="Times New Roman" w:cs="Times New Roman"/>
          <w:color w:val="000000"/>
          <w:sz w:val="24"/>
          <w:szCs w:val="24"/>
        </w:rPr>
        <w:t>Сведения о фактах изменения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условиями заключенного договора управления многоквартирным домом.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12</w:t>
      </w:r>
      <w:r>
        <w:rPr>
          <w:rFonts w:hAnsi="Times New Roman" w:cs="Times New Roman"/>
          <w:color w:val="000000"/>
          <w:sz w:val="24"/>
          <w:szCs w:val="24"/>
        </w:rPr>
        <w:t xml:space="preserve"> Сведения о начисленных и поступивших суммах за капитальный ремонт общего имущества в многоквартирном доме, а также о суммах, использованных в отчетном периоде средств фонда капитального ремонта по назначениям.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13 </w:t>
      </w:r>
      <w:r>
        <w:rPr>
          <w:rFonts w:hAnsi="Times New Roman" w:cs="Times New Roman"/>
          <w:color w:val="000000"/>
          <w:sz w:val="24"/>
          <w:szCs w:val="24"/>
        </w:rPr>
        <w:t>Сведения о взысканиях, штрафах и иных санкциях за отчетный период в отношении со стороны органов государственного жилищного контроля и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 14 </w:t>
      </w:r>
      <w:r>
        <w:rPr>
          <w:rFonts w:hAnsi="Times New Roman" w:cs="Times New Roman"/>
          <w:color w:val="000000"/>
          <w:sz w:val="24"/>
          <w:szCs w:val="24"/>
        </w:rPr>
        <w:t>Рекомендации на следующий отчетный период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Основная информация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Отчетный период: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Управляющая организация: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1.2.1. Лицензия на управление МКД №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Основания управления многоквартирным домом: решение общего собрания собственников (протокол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Реквизиты договора управления: договор от 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№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Срок действия договора управления: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Информация о многоквартирном доме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Общие сведения о многоквартирном доме: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Кадастровый номер многоквартирного дома (при его наличии)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Серия, тип постройки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постройки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 износа по данным государственного технического 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 фактического износа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последнего капитального ремонта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подвала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цокольного этажа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мансарды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мезонина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квартир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Строительный объем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51 313 куб. 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многоквартирного дома с лоджиями, балконами, шкафами, коридорами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лестничными клетками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жилых помещений (общая площадь квартир)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нежилых помещений (общая площадь нежилых помещений, не входящих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общего имущества в многоквартирном доме)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помещений общего пользования (общая площадь нежилых помещений,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входящих в состав общего имущества в многоквартирном доме)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лестниц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Уборочная площадь лестниц (включая межквартирные лестничные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Уборочная площадь общих коридоров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Уборочная площадь других помещений общего пользования (включая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 этажи, чердаки, технические подвалы)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 земельного участка, входящего в состав общего 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многоквартирного дома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Кадастровый номер земельного участка (при его наличии)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Техническое состояние многоквартирного дома, включая пристройки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 элементов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(материал, конструкция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 система, отделка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прочее)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состояние элементов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 имущества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многоквартирного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Наружные и внутренние капитальные стены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Перекрытия: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чердачные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междуэтажные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подвальные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другие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Проемы: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окна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двери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другие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внутренняя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наружная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другая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Механическое, электрическое, 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 и иное оборудование: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ванны напольные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электроплиты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телефонные сети и оборудование сети проводного радиовещания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сигнализация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мусоропровод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лифт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вентиляция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другое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Внутридомовые инженерные коммуникации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предоставления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коммунальных услуг: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электроснабжение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холодное водоснабжение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горячее водоснабжение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водоотведение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газоснабжение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отопление (от внешних котельных)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отопление (от домовой котельной)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печи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калориферы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АГВ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другое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Крыльца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Поступившие средства за отчетный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За отчетный период по статье «Содержание и ремонт жилого помещения»: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Начислено собственникам и пользователям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 МКД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Оплачено собственниками и пользователями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 МКД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Поступило 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 оплаты от начисленной суммы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Доход от сдачи в аренду помещений, входящих в состав общего имущества: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Доход от сдачи в аренду рекламных мест: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Должники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Квартиры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ВСЕГО: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Выполненные работы и понесенные затраты по управлению многоквартирным домом,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содержанию и ремонту общего имущества в многоквартирном доме за отчетный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Фактические затраты по статье «Содержание и ремонт жилого помещения» за отчетный период: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Фактические затраты по статье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руб.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Уборка лестничных клеток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 мусоропроводов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 обслуживание общего имущества многоквартирного дома (в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 числе аварийно-диспетчерская служба)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Эксплуатация, техническое и аварийное обслуживание лифтов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Расходы на освещение мест общего пользования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вентканалов и дымоходов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и утилизация твердых бытовых отходов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 обслуживание наружного газопровода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общего имущества многоквартирного дома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 управления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Расходы на сбор и начисление платежей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затрат 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Начислено по статье «Содержание и текущий ремонт»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Перерасход 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Сведения о выполнении плана работ по ремонту общего имущества в многоквартирном доме за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отчетный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Сведения об утверждении плана работ по ремонту общего имущества в многоквартирном доме: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 (услуг)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 для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 (услуг)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(оказания)/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(оказания)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отклонения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плана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Сведения о выполнении плана работ по содержанию общего имущества в многоквартирном доме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отчетный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Сведения об утверждении плана работ по содержанию общего имущества в многоквартирном доме: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согласован с собственниками помещений на основании минимального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услуг и работ, необходимых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для обеспечения надлежащего содержания общего имущества в многоквартирном доме, утвержденного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03.04.2013 № 290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 (услуг)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 для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риодичность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работы/оказания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(оказания) 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(оказания)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отклонения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плана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 окон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необходимых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надлежащего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 общего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многоквартирном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доме, утвержденный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03.04.2013 № 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работ),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Влажное 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лестничных площадок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маршей нижних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трех этажей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Влажное 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лестничных площадок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маршей выше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третьего этажа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Влажное 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лифта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 лифта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площадок около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мусоропровода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 лестничных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площадок и маршей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нижних трех этажей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 лестничных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площадок и маршей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третьего этажа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свежевыпавшего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 толщиной до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 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Сдвигание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свежевыпавшего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 толщиной слоя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 2 см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Посыпка территории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песком или смесью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песка с хлоридами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Очистка территории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наледи и льда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 в дни без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снегопада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Очистка урн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Сдвигание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свежевыпавшего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 в дни сильных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снегопадов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 в дни без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осадков и в дни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осадками до 2 см (в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теплое время года)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Частичная уборка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 в дни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осадками более 2 см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 теплое время года)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Уборка газонов (в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теплое время года)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 в дни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сильными осадками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 теплое время года)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мусоропроводов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Влажное подметание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мусороприемных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управления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Сведения о нарушениях условий договора управления многоквартирным домом за отчетный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период в части оказания услуг и выполнения работ по управлению многоквартирным домом,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содержанию и ремонту общего имущества в многоквартирном доме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Количество связанных с нарушениями случаев снижения платы за содержание и ремонт жилого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помещения: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нарушения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 период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Виды коммунальных услуг, предоставленных за отчетный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устанавливающи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 периодичность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объему 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затрат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Горячее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снабжени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дней в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собственникам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многоквартирных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домах и жилых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06.05.2011 № 354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снабжени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дней в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собственникам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многоквартирных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домах и жилых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06.05.2011 № 354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очистка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сточных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дней в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собственникам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многоквартирных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домах и жилых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06.05.2011 № 354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Отоплени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br/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декабрь</w:t>
            </w:r>
            <w:r>
              <w:br/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собственникам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многоквартирных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домах и жилых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06.05.2011 № 354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Произведенные расчеты с ресурсоснабжающими организациями за ресурсы, поставляемые по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заключенным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договорам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коммунально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 услуги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Поставщик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Начисле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поставщиком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Оплачено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поставщик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Начислено УО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собственника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Оплачено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собственникам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 в УО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водоснабжени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водоотведени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ГВС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Сведения о случаях нарушения периодичности и качества предоставления коммунальных услуг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 отчетный период: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Сведения о фактах изменения перечня работ, услуг по надлежащему содержанию и ремонту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 имущества в многоквартирном доме, перечня работ (услуг) по управлению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многоквартирным домом в соответствии с условиями заключенного договора управления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многоквартирным домом: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Сведения о начисленных и поступивших суммах за капитальный ремонт общего имущества 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многоквартирном доме, а также о суммах, использованных в отчетном периоде средств фонда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капитального ремонта по назначениям: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12.1. Способ формирования фонда капитального ремонта, дата и реквизиты общего собрания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собственников по выбору способа формирования фонда: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12.2. Размер фонда капитального ремонта на начало отчетного периода: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12.3. Размер фонда капитального ремонта на конец отчетного периода: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Начисленная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собственникам помещений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 за отчетный период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Оплаченная собственникам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помещений сумма за отчетный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12.4. Сведения об использованных средствах на капитальный ремонт общего имущества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многоквартирном доме: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 Сведения о взысканиях, штрафах и иных санкциях за отчетный период в отношении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со стороны органов государственного жилищного контроля и надзора: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14. Рекомендации на следующий отчетный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составлен: 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года.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969e3a6d7c940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