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Общество с ограниченной ответственностью «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»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Адрес: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7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Генеральному директору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Адрес: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Исх. №</w:t>
      </w: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 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Уважаемый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Согласно акту сверки взаиморасчетов по договору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№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между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задолженность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составляет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руб.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как исполнитель коммунальных услуг перечисляет в пользу РСО в лице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поступающие оплаты потребителей не позднее рабочего дня, следующего за днем поступления платежей исполнителю. Такие требования установлены постановлением Правительства от 28.03.2012 № 253.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связи с действием ограничительных мер и нарушений в цепочке оплат в финансовой деятельности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возник кассовый разрыв, который привел к образованию задолженности перед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Сложившая обстановка, введенные ограничения и неблагоприятные экономические факторы не способствуют быстрому погашению задолженности потребителями перед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и, соответственно,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перед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основании изложенного прошу Вас рассмотреть возможность установить график платежей в целях погашения образовавшейся задолженности согласно графику, прилагаемому к настоящему письму.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принятом решении прошу уведомить по электронной почте и заказным письмом с уведомлением.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 своей стороны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готово</w:t>
      </w:r>
      <w:r>
        <w:rPr>
          <w:rFonts w:hAnsi="Times New Roman" w:cs="Times New Roman"/>
          <w:color w:val="000000"/>
          <w:sz w:val="24"/>
          <w:szCs w:val="24"/>
        </w:rPr>
        <w:t>приступить к переговорному процессу в целях погашения накопившейся задолженности и утверждения графика платежей.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31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М.П.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cadfec22970434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